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30"/>
          <w:szCs w:val="30"/>
        </w:rPr>
      </w:pPr>
      <w:r>
        <w:rPr>
          <w:sz w:val="30"/>
          <w:szCs w:val="30"/>
          <w:rtl w:val="0"/>
          <w:lang w:val="en-US"/>
        </w:rPr>
        <w:t>Sawaki Nyoho-e Treasurey</w:t>
      </w:r>
    </w:p>
    <w:p>
      <w:pPr>
        <w:pStyle w:val="Body"/>
        <w:jc w:val="center"/>
        <w:rPr>
          <w:sz w:val="36"/>
          <w:szCs w:val="36"/>
        </w:rPr>
      </w:pPr>
    </w:p>
    <w:p>
      <w:pPr>
        <w:pStyle w:val="Body"/>
        <w:jc w:val="center"/>
        <w:rPr>
          <w:b w:val="1"/>
          <w:bCs w:val="1"/>
          <w:sz w:val="36"/>
          <w:szCs w:val="36"/>
        </w:rPr>
      </w:pPr>
      <w:r>
        <w:rPr>
          <w:b w:val="1"/>
          <w:bCs w:val="1"/>
          <w:sz w:val="36"/>
          <w:szCs w:val="36"/>
          <w:rtl w:val="0"/>
          <w:lang w:val="en-US"/>
        </w:rPr>
        <w:t>Kodo Sawaki and Kesa</w:t>
      </w:r>
    </w:p>
    <w:p>
      <w:pPr>
        <w:pStyle w:val="Body"/>
        <w:jc w:val="center"/>
        <w:rPr>
          <w:b w:val="1"/>
          <w:bCs w:val="1"/>
          <w:sz w:val="36"/>
          <w:szCs w:val="36"/>
        </w:rPr>
      </w:pPr>
    </w:p>
    <w:p>
      <w:pPr>
        <w:pStyle w:val="Body"/>
        <w:jc w:val="center"/>
        <w:rPr>
          <w:b w:val="1"/>
          <w:bCs w:val="1"/>
          <w:sz w:val="36"/>
          <w:szCs w:val="36"/>
        </w:rPr>
      </w:pPr>
    </w:p>
    <w:p>
      <w:pPr>
        <w:pStyle w:val="Body"/>
        <w:spacing w:line="288" w:lineRule="auto"/>
        <w:jc w:val="center"/>
        <w:rPr>
          <w:b w:val="1"/>
          <w:bCs w:val="1"/>
          <w:sz w:val="36"/>
          <w:szCs w:val="36"/>
        </w:rPr>
      </w:pPr>
    </w:p>
    <w:p>
      <w:pPr>
        <w:pStyle w:val="Body"/>
        <w:spacing w:line="288" w:lineRule="auto"/>
        <w:jc w:val="both"/>
        <w:rPr>
          <w:sz w:val="30"/>
          <w:szCs w:val="30"/>
        </w:rPr>
      </w:pPr>
      <w:r>
        <w:rPr>
          <w:sz w:val="30"/>
          <w:szCs w:val="30"/>
          <w:rtl w:val="0"/>
          <w:lang w:val="en-US"/>
        </w:rPr>
        <w:t xml:space="preserve">Kodo Sawaki was ordained by Koho Sawada when he was 17 in 1897 at Soshinji in Amakusa, Kyushu.  After two years he traveled as the tradition of </w:t>
      </w:r>
      <w:r>
        <w:rPr>
          <w:sz w:val="30"/>
          <w:szCs w:val="30"/>
          <w:rtl w:val="0"/>
          <w:lang w:val="en-US"/>
        </w:rPr>
        <w:t>‘</w:t>
      </w:r>
      <w:r>
        <w:rPr>
          <w:sz w:val="30"/>
          <w:szCs w:val="30"/>
          <w:rtl w:val="0"/>
          <w:lang w:val="en-US"/>
        </w:rPr>
        <w:t>hensan</w:t>
      </w:r>
      <w:r>
        <w:rPr>
          <w:sz w:val="30"/>
          <w:szCs w:val="30"/>
          <w:rtl w:val="0"/>
          <w:lang w:val="en-US"/>
        </w:rPr>
        <w:t xml:space="preserve">’ </w:t>
      </w:r>
      <w:r>
        <w:rPr>
          <w:sz w:val="30"/>
          <w:szCs w:val="30"/>
          <w:rtl w:val="0"/>
          <w:lang w:val="en-US"/>
        </w:rPr>
        <w:t xml:space="preserve">( visiting temples to practice with different teachers). </w:t>
      </w:r>
    </w:p>
    <w:p>
      <w:pPr>
        <w:pStyle w:val="Body"/>
        <w:spacing w:line="288" w:lineRule="auto"/>
        <w:jc w:val="both"/>
        <w:rPr>
          <w:sz w:val="30"/>
          <w:szCs w:val="30"/>
        </w:rPr>
      </w:pPr>
    </w:p>
    <w:p>
      <w:pPr>
        <w:pStyle w:val="Body"/>
        <w:spacing w:line="288" w:lineRule="auto"/>
        <w:jc w:val="both"/>
        <w:rPr>
          <w:sz w:val="30"/>
          <w:szCs w:val="30"/>
        </w:rPr>
      </w:pPr>
      <w:r>
        <w:rPr>
          <w:sz w:val="30"/>
          <w:szCs w:val="30"/>
          <w:rtl w:val="0"/>
          <w:lang w:val="en-US"/>
        </w:rPr>
        <w:t>His first encounter with Nyoho-e was when he practiced with Rev. Ryoun Fueoka at Hosenji from 1899 to 1900.</w:t>
      </w:r>
    </w:p>
    <w:p>
      <w:pPr>
        <w:pStyle w:val="Body"/>
        <w:spacing w:line="288" w:lineRule="auto"/>
        <w:jc w:val="both"/>
        <w:rPr>
          <w:sz w:val="30"/>
          <w:szCs w:val="30"/>
        </w:rPr>
      </w:pPr>
    </w:p>
    <w:p>
      <w:pPr>
        <w:pStyle w:val="Body"/>
        <w:spacing w:line="288" w:lineRule="auto"/>
        <w:jc w:val="both"/>
        <w:rPr>
          <w:sz w:val="30"/>
          <w:szCs w:val="30"/>
        </w:rPr>
      </w:pPr>
      <w:r>
        <w:rPr>
          <w:sz w:val="30"/>
          <w:szCs w:val="30"/>
          <w:rtl w:val="0"/>
          <w:lang w:val="en-US"/>
        </w:rPr>
        <w:t xml:space="preserve">Fueoka had practiced with Bokusan Nishiari, a great Zen master, for about 20 years. Sawaki felt an affinity with Fueoka, for the first time in his life he met the true teacher of the Dharma.  </w:t>
      </w:r>
    </w:p>
    <w:p>
      <w:pPr>
        <w:pStyle w:val="Body"/>
        <w:spacing w:line="288" w:lineRule="auto"/>
        <w:jc w:val="both"/>
        <w:rPr>
          <w:sz w:val="30"/>
          <w:szCs w:val="30"/>
        </w:rPr>
      </w:pPr>
    </w:p>
    <w:p>
      <w:pPr>
        <w:pStyle w:val="Body"/>
        <w:spacing w:line="288" w:lineRule="auto"/>
        <w:jc w:val="both"/>
        <w:rPr>
          <w:sz w:val="30"/>
          <w:szCs w:val="30"/>
        </w:rPr>
      </w:pPr>
      <w:r>
        <w:rPr>
          <w:sz w:val="30"/>
          <w:szCs w:val="30"/>
          <w:rtl w:val="0"/>
          <w:lang w:val="en-US"/>
        </w:rPr>
        <w:t xml:space="preserve">Sawaki had a competitive nature and wanted to gain </w:t>
      </w:r>
      <w:r>
        <w:rPr>
          <w:sz w:val="30"/>
          <w:szCs w:val="30"/>
          <w:rtl w:val="0"/>
          <w:lang w:val="en-US"/>
        </w:rPr>
        <w:t>‘</w:t>
      </w:r>
      <w:r>
        <w:rPr>
          <w:sz w:val="30"/>
          <w:szCs w:val="30"/>
          <w:rtl w:val="0"/>
          <w:lang w:val="en-US"/>
        </w:rPr>
        <w:t>satori</w:t>
      </w:r>
      <w:r>
        <w:rPr>
          <w:sz w:val="30"/>
          <w:szCs w:val="30"/>
          <w:rtl w:val="0"/>
          <w:lang w:val="en-US"/>
        </w:rPr>
        <w:t xml:space="preserve">’ </w:t>
      </w:r>
      <w:r>
        <w:rPr>
          <w:sz w:val="30"/>
          <w:szCs w:val="30"/>
          <w:rtl w:val="0"/>
          <w:lang w:val="en-US"/>
        </w:rPr>
        <w:t>in his early years but he learned from Fueoka</w:t>
      </w:r>
      <w:r>
        <w:rPr>
          <w:sz w:val="30"/>
          <w:szCs w:val="30"/>
          <w:rtl w:val="0"/>
          <w:lang w:val="en-US"/>
        </w:rPr>
        <w:t>’</w:t>
      </w:r>
      <w:r>
        <w:rPr>
          <w:sz w:val="30"/>
          <w:szCs w:val="30"/>
          <w:rtl w:val="0"/>
          <w:lang w:val="en-US"/>
        </w:rPr>
        <w:t xml:space="preserve">s unassuming presence the essence of </w:t>
      </w:r>
      <w:r>
        <w:rPr>
          <w:sz w:val="30"/>
          <w:szCs w:val="30"/>
          <w:rtl w:val="0"/>
          <w:lang w:val="en-US"/>
        </w:rPr>
        <w:t>‘</w:t>
      </w:r>
      <w:r>
        <w:rPr>
          <w:sz w:val="30"/>
          <w:szCs w:val="30"/>
          <w:rtl w:val="0"/>
          <w:lang w:val="en-US"/>
        </w:rPr>
        <w:t>no-gain</w:t>
      </w:r>
      <w:r>
        <w:rPr>
          <w:sz w:val="30"/>
          <w:szCs w:val="30"/>
          <w:rtl w:val="0"/>
          <w:lang w:val="en-US"/>
        </w:rPr>
        <w:t xml:space="preserve">’ </w:t>
      </w:r>
      <w:r>
        <w:rPr>
          <w:sz w:val="30"/>
          <w:szCs w:val="30"/>
          <w:rtl w:val="0"/>
          <w:lang w:val="en-US"/>
        </w:rPr>
        <w:t>(</w:t>
      </w:r>
      <w:r>
        <w:rPr>
          <w:i w:val="1"/>
          <w:iCs w:val="1"/>
          <w:sz w:val="30"/>
          <w:szCs w:val="30"/>
          <w:rtl w:val="0"/>
          <w:lang w:val="en-US"/>
        </w:rPr>
        <w:t>mushotoku</w:t>
      </w:r>
      <w:r>
        <w:rPr>
          <w:sz w:val="30"/>
          <w:szCs w:val="30"/>
          <w:rtl w:val="0"/>
          <w:lang w:val="en-US"/>
        </w:rPr>
        <w:t xml:space="preserve"> ) Zen practice. Although Sawaki only could practice with Fueoka for less than 2 years Fueoka was a lasting influence for  Sawaki for the rest of his life. </w:t>
      </w:r>
    </w:p>
    <w:p>
      <w:pPr>
        <w:pStyle w:val="Body"/>
        <w:spacing w:line="288" w:lineRule="auto"/>
        <w:jc w:val="both"/>
        <w:rPr>
          <w:sz w:val="30"/>
          <w:szCs w:val="30"/>
        </w:rPr>
      </w:pPr>
    </w:p>
    <w:p>
      <w:pPr>
        <w:pStyle w:val="Body"/>
        <w:spacing w:line="288" w:lineRule="auto"/>
        <w:jc w:val="both"/>
        <w:rPr>
          <w:sz w:val="30"/>
          <w:szCs w:val="30"/>
        </w:rPr>
      </w:pPr>
      <w:r>
        <w:rPr>
          <w:sz w:val="30"/>
          <w:szCs w:val="30"/>
          <w:rtl w:val="0"/>
          <w:lang w:val="en-US"/>
        </w:rPr>
        <w:t>It was during this time with Fueoka Sawaki saw him wearing an unusual style of okesa. From the two sources of Sawaki</w:t>
      </w:r>
      <w:r>
        <w:rPr>
          <w:sz w:val="30"/>
          <w:szCs w:val="30"/>
          <w:rtl w:val="0"/>
          <w:lang w:val="en-US"/>
        </w:rPr>
        <w:t>’</w:t>
      </w:r>
      <w:r>
        <w:rPr>
          <w:sz w:val="30"/>
          <w:szCs w:val="30"/>
          <w:rtl w:val="0"/>
          <w:lang w:val="en-US"/>
        </w:rPr>
        <w:t xml:space="preserve">s biography in Japanese there were two okesa that was mentioned, and one was </w:t>
      </w:r>
      <w:r>
        <w:rPr>
          <w:sz w:val="30"/>
          <w:szCs w:val="30"/>
          <w:rtl w:val="0"/>
          <w:lang w:val="en-US"/>
        </w:rPr>
        <w:t>‘</w:t>
      </w:r>
      <w:r>
        <w:rPr>
          <w:sz w:val="30"/>
          <w:szCs w:val="30"/>
          <w:rtl w:val="0"/>
          <w:lang w:val="en-US"/>
        </w:rPr>
        <w:t xml:space="preserve">a gray okesa with fine ramie ( </w:t>
      </w:r>
      <w:r>
        <w:rPr>
          <w:sz w:val="30"/>
          <w:szCs w:val="30"/>
          <w:rtl w:val="0"/>
          <w:lang w:val="en-US"/>
        </w:rPr>
        <w:t>‘</w:t>
      </w:r>
      <w:r>
        <w:rPr>
          <w:i w:val="1"/>
          <w:iCs w:val="1"/>
          <w:sz w:val="30"/>
          <w:szCs w:val="30"/>
          <w:rtl w:val="0"/>
          <w:lang w:val="en-US"/>
        </w:rPr>
        <w:t>Echigojofu</w:t>
      </w:r>
      <w:r>
        <w:rPr>
          <w:sz w:val="30"/>
          <w:szCs w:val="30"/>
          <w:rtl w:val="0"/>
          <w:lang w:val="en-US"/>
        </w:rPr>
        <w:t xml:space="preserve">’ </w:t>
      </w:r>
      <w:r>
        <w:rPr>
          <w:rFonts w:ascii="Arial Unicode MS" w:cs="Arial Unicode MS" w:hAnsi="Arial Unicode MS" w:eastAsia="Arial Unicode MS" w:hint="eastAsia"/>
          <w:b w:val="0"/>
          <w:bCs w:val="0"/>
          <w:i w:val="0"/>
          <w:iCs w:val="0"/>
          <w:sz w:val="30"/>
          <w:szCs w:val="30"/>
          <w:rtl w:val="0"/>
          <w:lang w:val="ja-JP" w:eastAsia="ja-JP"/>
        </w:rPr>
        <w:t>越後上布</w:t>
      </w:r>
      <w:r>
        <w:rPr>
          <w:sz w:val="30"/>
          <w:szCs w:val="30"/>
          <w:rtl w:val="0"/>
          <w:lang w:val="en-US"/>
        </w:rPr>
        <w:t>)</w:t>
      </w:r>
      <w:r>
        <w:rPr>
          <w:sz w:val="30"/>
          <w:szCs w:val="30"/>
          <w:rtl w:val="0"/>
          <w:lang w:val="en-US"/>
        </w:rPr>
        <w:t xml:space="preserve">’ </w:t>
      </w:r>
      <w:r>
        <w:rPr>
          <w:sz w:val="30"/>
          <w:szCs w:val="30"/>
          <w:rtl w:val="0"/>
          <w:lang w:val="en-US"/>
        </w:rPr>
        <w:t xml:space="preserve">and the other was </w:t>
      </w:r>
      <w:r>
        <w:rPr>
          <w:sz w:val="30"/>
          <w:szCs w:val="30"/>
          <w:rtl w:val="0"/>
          <w:lang w:val="en-US"/>
        </w:rPr>
        <w:t>‘</w:t>
      </w:r>
      <w:r>
        <w:rPr>
          <w:sz w:val="30"/>
          <w:szCs w:val="30"/>
          <w:rtl w:val="0"/>
          <w:lang w:val="en-US"/>
        </w:rPr>
        <w:t>a mokuran (ochre) linen okesa with fine visible stitches</w:t>
      </w:r>
      <w:r>
        <w:rPr>
          <w:sz w:val="30"/>
          <w:szCs w:val="30"/>
          <w:rtl w:val="0"/>
          <w:lang w:val="en-US"/>
        </w:rPr>
        <w:t>’</w:t>
      </w:r>
      <w:r>
        <w:rPr>
          <w:sz w:val="30"/>
          <w:szCs w:val="30"/>
          <w:rtl w:val="0"/>
          <w:lang w:val="en-US"/>
        </w:rPr>
        <w:t xml:space="preserve">. </w:t>
      </w:r>
    </w:p>
    <w:p>
      <w:pPr>
        <w:pStyle w:val="Body"/>
        <w:spacing w:line="288" w:lineRule="auto"/>
        <w:jc w:val="both"/>
        <w:rPr>
          <w:sz w:val="30"/>
          <w:szCs w:val="30"/>
        </w:rPr>
      </w:pPr>
    </w:p>
    <w:p>
      <w:pPr>
        <w:pStyle w:val="Body"/>
        <w:spacing w:line="288" w:lineRule="auto"/>
        <w:jc w:val="both"/>
        <w:rPr>
          <w:sz w:val="30"/>
          <w:szCs w:val="30"/>
        </w:rPr>
      </w:pPr>
      <w:r>
        <w:rPr>
          <w:sz w:val="30"/>
          <w:szCs w:val="30"/>
          <w:rtl w:val="0"/>
          <w:lang w:val="en-US"/>
        </w:rPr>
        <w:t>Fueoka</w:t>
      </w:r>
      <w:r>
        <w:rPr>
          <w:sz w:val="30"/>
          <w:szCs w:val="30"/>
          <w:rtl w:val="0"/>
          <w:lang w:val="en-US"/>
        </w:rPr>
        <w:t>’</w:t>
      </w:r>
      <w:r>
        <w:rPr>
          <w:sz w:val="30"/>
          <w:szCs w:val="30"/>
          <w:rtl w:val="0"/>
          <w:lang w:val="en-US"/>
        </w:rPr>
        <w:t xml:space="preserve">s okesa was called </w:t>
      </w:r>
      <w:r>
        <w:rPr>
          <w:sz w:val="30"/>
          <w:szCs w:val="30"/>
          <w:rtl w:val="0"/>
          <w:lang w:val="en-US"/>
        </w:rPr>
        <w:t>‘</w:t>
      </w:r>
      <w:r>
        <w:rPr>
          <w:sz w:val="30"/>
          <w:szCs w:val="30"/>
          <w:rtl w:val="0"/>
          <w:lang w:val="en-US"/>
        </w:rPr>
        <w:t>nyoho-e</w:t>
      </w:r>
      <w:r>
        <w:rPr>
          <w:sz w:val="30"/>
          <w:szCs w:val="30"/>
          <w:rtl w:val="0"/>
          <w:lang w:val="en-US"/>
        </w:rPr>
        <w:t xml:space="preserve">’ </w:t>
      </w:r>
      <w:r>
        <w:rPr>
          <w:sz w:val="30"/>
          <w:szCs w:val="30"/>
          <w:rtl w:val="0"/>
          <w:lang w:val="en-US"/>
        </w:rPr>
        <w:t>(t</w:t>
      </w:r>
      <w:r>
        <w:rPr>
          <w:sz w:val="30"/>
          <w:szCs w:val="30"/>
          <w:rtl w:val="0"/>
          <w:lang w:val="en-US"/>
        </w:rPr>
        <w:t>he robe made in accordance with the Buddha's teaching</w:t>
      </w:r>
      <w:r>
        <w:rPr>
          <w:sz w:val="30"/>
          <w:szCs w:val="30"/>
          <w:rtl w:val="0"/>
          <w:lang w:val="en-US"/>
        </w:rPr>
        <w:t xml:space="preserve">) which the practice was lost but revived in 18th century Japan by a Shingon scholar monk Jiun Onko. </w:t>
      </w:r>
    </w:p>
    <w:p>
      <w:pPr>
        <w:pStyle w:val="Body"/>
        <w:spacing w:line="288" w:lineRule="auto"/>
        <w:jc w:val="both"/>
        <w:rPr>
          <w:sz w:val="30"/>
          <w:szCs w:val="30"/>
        </w:rPr>
      </w:pPr>
    </w:p>
    <w:p>
      <w:pPr>
        <w:pStyle w:val="Body"/>
        <w:spacing w:line="288" w:lineRule="auto"/>
        <w:jc w:val="both"/>
        <w:rPr>
          <w:sz w:val="30"/>
          <w:szCs w:val="30"/>
        </w:rPr>
      </w:pPr>
      <w:r>
        <w:rPr>
          <w:sz w:val="30"/>
          <w:szCs w:val="30"/>
          <w:rtl w:val="0"/>
          <w:lang w:val="en-US"/>
        </w:rPr>
        <w:t>Though Sawaki didn</w:t>
      </w:r>
      <w:r>
        <w:rPr>
          <w:sz w:val="30"/>
          <w:szCs w:val="30"/>
          <w:rtl w:val="0"/>
          <w:lang w:val="en-US"/>
        </w:rPr>
        <w:t>’</w:t>
      </w:r>
      <w:r>
        <w:rPr>
          <w:sz w:val="30"/>
          <w:szCs w:val="30"/>
          <w:rtl w:val="0"/>
          <w:lang w:val="en-US"/>
        </w:rPr>
        <w:t xml:space="preserve">t know anything about </w:t>
      </w:r>
      <w:r>
        <w:rPr>
          <w:sz w:val="30"/>
          <w:szCs w:val="30"/>
          <w:rtl w:val="0"/>
          <w:lang w:val="en-US"/>
        </w:rPr>
        <w:t>‘</w:t>
      </w:r>
      <w:r>
        <w:rPr>
          <w:sz w:val="30"/>
          <w:szCs w:val="30"/>
          <w:rtl w:val="0"/>
          <w:lang w:val="en-US"/>
        </w:rPr>
        <w:t>nyoho-e</w:t>
      </w:r>
      <w:r>
        <w:rPr>
          <w:sz w:val="30"/>
          <w:szCs w:val="30"/>
          <w:rtl w:val="0"/>
          <w:lang w:val="en-US"/>
        </w:rPr>
        <w:t xml:space="preserve">’ </w:t>
      </w:r>
      <w:r>
        <w:rPr>
          <w:sz w:val="30"/>
          <w:szCs w:val="30"/>
          <w:rtl w:val="0"/>
          <w:lang w:val="en-US"/>
        </w:rPr>
        <w:t>at that time Fueoka</w:t>
      </w:r>
      <w:r>
        <w:rPr>
          <w:sz w:val="30"/>
          <w:szCs w:val="30"/>
          <w:rtl w:val="0"/>
          <w:lang w:val="en-US"/>
        </w:rPr>
        <w:t>’</w:t>
      </w:r>
      <w:r>
        <w:rPr>
          <w:sz w:val="30"/>
          <w:szCs w:val="30"/>
          <w:rtl w:val="0"/>
          <w:lang w:val="en-US"/>
        </w:rPr>
        <w:t>s okesa gave Sawaki a deep lasting impression. Fueoka</w:t>
      </w:r>
      <w:r>
        <w:rPr>
          <w:sz w:val="30"/>
          <w:szCs w:val="30"/>
          <w:rtl w:val="0"/>
          <w:lang w:val="en-US"/>
        </w:rPr>
        <w:t>’</w:t>
      </w:r>
      <w:r>
        <w:rPr>
          <w:sz w:val="30"/>
          <w:szCs w:val="30"/>
          <w:rtl w:val="0"/>
          <w:lang w:val="en-US"/>
        </w:rPr>
        <w:t xml:space="preserve">s presence of wearing nyoho-e okesa gave Sawaki an aspiration that he thought </w:t>
      </w:r>
      <w:r>
        <w:rPr>
          <w:sz w:val="30"/>
          <w:szCs w:val="30"/>
          <w:rtl w:val="0"/>
          <w:lang w:val="en-US"/>
        </w:rPr>
        <w:t>‘</w:t>
      </w:r>
      <w:r>
        <w:rPr>
          <w:sz w:val="30"/>
          <w:szCs w:val="30"/>
          <w:rtl w:val="0"/>
          <w:lang w:val="en-US"/>
        </w:rPr>
        <w:t>I wish I would be able to wear such okesa someday.</w:t>
      </w:r>
      <w:r>
        <w:rPr>
          <w:sz w:val="30"/>
          <w:szCs w:val="30"/>
          <w:rtl w:val="0"/>
          <w:lang w:val="en-US"/>
        </w:rPr>
        <w:t>’</w:t>
      </w:r>
      <w:r>
        <w:rPr>
          <w:sz w:val="30"/>
          <w:szCs w:val="30"/>
          <w:rtl w:val="0"/>
          <w:lang w:val="en-US"/>
        </w:rPr>
        <w:t>. His wish came true many years later when Sawaki was studying Yogachara teaching at Horyuji in Nara.</w:t>
      </w:r>
    </w:p>
    <w:p>
      <w:pPr>
        <w:pStyle w:val="Body"/>
        <w:jc w:val="both"/>
        <w:rPr>
          <w:sz w:val="30"/>
          <w:szCs w:val="30"/>
        </w:rPr>
      </w:pPr>
    </w:p>
    <w:p>
      <w:pPr>
        <w:pStyle w:val="Body"/>
        <w:jc w:val="both"/>
        <w:rPr>
          <w:sz w:val="30"/>
          <w:szCs w:val="30"/>
        </w:rPr>
      </w:pPr>
    </w:p>
    <w:p>
      <w:pPr>
        <w:pStyle w:val="Body"/>
        <w:spacing w:line="288" w:lineRule="auto"/>
        <w:jc w:val="both"/>
        <w:rPr>
          <w:sz w:val="30"/>
          <w:szCs w:val="30"/>
        </w:rPr>
      </w:pPr>
      <w:r>
        <w:rPr>
          <w:sz w:val="30"/>
          <w:szCs w:val="30"/>
          <w:rtl w:val="0"/>
          <w:lang w:val="en-US"/>
        </w:rPr>
        <w:t>Fueoka gave Sawaki private lectures on some of Dogen</w:t>
      </w:r>
      <w:r>
        <w:rPr>
          <w:sz w:val="30"/>
          <w:szCs w:val="30"/>
          <w:rtl w:val="0"/>
          <w:lang w:val="en-US"/>
        </w:rPr>
        <w:t>’</w:t>
      </w:r>
      <w:r>
        <w:rPr>
          <w:sz w:val="30"/>
          <w:szCs w:val="30"/>
          <w:rtl w:val="0"/>
          <w:lang w:val="en-US"/>
        </w:rPr>
        <w:t xml:space="preserve">s important texts such as  </w:t>
      </w:r>
      <w:r>
        <w:rPr>
          <w:sz w:val="30"/>
          <w:szCs w:val="30"/>
          <w:rtl w:val="0"/>
          <w:lang w:val="en-US"/>
        </w:rPr>
        <w:t>‘</w:t>
      </w:r>
      <w:r>
        <w:rPr>
          <w:sz w:val="30"/>
          <w:szCs w:val="30"/>
          <w:rtl w:val="0"/>
          <w:lang w:val="en-US"/>
        </w:rPr>
        <w:t>Gakudo Yojinshu</w:t>
      </w:r>
      <w:r>
        <w:rPr>
          <w:sz w:val="30"/>
          <w:szCs w:val="30"/>
          <w:rtl w:val="0"/>
          <w:lang w:val="en-US"/>
        </w:rPr>
        <w:t xml:space="preserve">’ </w:t>
      </w:r>
      <w:r>
        <w:rPr>
          <w:sz w:val="30"/>
          <w:szCs w:val="30"/>
          <w:rtl w:val="0"/>
          <w:lang w:val="en-US"/>
        </w:rPr>
        <w:t xml:space="preserve">and </w:t>
      </w:r>
      <w:r>
        <w:rPr>
          <w:sz w:val="30"/>
          <w:szCs w:val="30"/>
          <w:rtl w:val="0"/>
          <w:lang w:val="en-US"/>
        </w:rPr>
        <w:t>‘</w:t>
      </w:r>
      <w:r>
        <w:rPr>
          <w:sz w:val="30"/>
          <w:szCs w:val="30"/>
          <w:rtl w:val="0"/>
          <w:lang w:val="en-US"/>
        </w:rPr>
        <w:t>Eihei Shingi</w:t>
      </w:r>
      <w:r>
        <w:rPr>
          <w:sz w:val="30"/>
          <w:szCs w:val="30"/>
          <w:rtl w:val="0"/>
          <w:lang w:val="en-US"/>
        </w:rPr>
        <w:t>’</w:t>
      </w:r>
      <w:r>
        <w:rPr>
          <w:sz w:val="30"/>
          <w:szCs w:val="30"/>
          <w:rtl w:val="0"/>
          <w:lang w:val="en-US"/>
        </w:rPr>
        <w:t>, but when Sawaki begged Fueoka to teach Shobogenzo, he was advised that in order to truly understand Dogen</w:t>
      </w:r>
      <w:r>
        <w:rPr>
          <w:sz w:val="30"/>
          <w:szCs w:val="30"/>
          <w:rtl w:val="0"/>
          <w:lang w:val="en-US"/>
        </w:rPr>
        <w:t>’</w:t>
      </w:r>
      <w:r>
        <w:rPr>
          <w:sz w:val="30"/>
          <w:szCs w:val="30"/>
          <w:rtl w:val="0"/>
          <w:lang w:val="en-US"/>
        </w:rPr>
        <w:t xml:space="preserve">s teachings he needed to study Buddhism in general first. </w:t>
      </w:r>
    </w:p>
    <w:p>
      <w:pPr>
        <w:pStyle w:val="Body"/>
        <w:spacing w:line="288" w:lineRule="auto"/>
        <w:jc w:val="both"/>
        <w:rPr>
          <w:sz w:val="30"/>
          <w:szCs w:val="30"/>
        </w:rPr>
      </w:pPr>
    </w:p>
    <w:p>
      <w:pPr>
        <w:pStyle w:val="Body"/>
        <w:spacing w:line="288" w:lineRule="auto"/>
        <w:jc w:val="both"/>
        <w:rPr>
          <w:sz w:val="30"/>
          <w:szCs w:val="30"/>
        </w:rPr>
      </w:pPr>
      <w:r>
        <w:rPr>
          <w:sz w:val="30"/>
          <w:szCs w:val="30"/>
          <w:rtl w:val="0"/>
          <w:lang w:val="en-US"/>
        </w:rPr>
        <w:t>Sawaki took Fueoka</w:t>
      </w:r>
      <w:r>
        <w:rPr>
          <w:sz w:val="30"/>
          <w:szCs w:val="30"/>
          <w:rtl w:val="0"/>
          <w:lang w:val="en-US"/>
        </w:rPr>
        <w:t>’</w:t>
      </w:r>
      <w:r>
        <w:rPr>
          <w:sz w:val="30"/>
          <w:szCs w:val="30"/>
          <w:rtl w:val="0"/>
          <w:lang w:val="en-US"/>
        </w:rPr>
        <w:t>s words to heart and studied at two Buddhist schools, a Shin Buddhist school in Takada and Horyuji Kangakuin in Nara from 1906 after he was discharged from his 6 years of military service.</w:t>
      </w:r>
    </w:p>
    <w:p>
      <w:pPr>
        <w:pStyle w:val="Body"/>
        <w:spacing w:line="288" w:lineRule="auto"/>
        <w:jc w:val="both"/>
        <w:rPr>
          <w:sz w:val="30"/>
          <w:szCs w:val="30"/>
        </w:rPr>
      </w:pPr>
    </w:p>
    <w:p>
      <w:pPr>
        <w:pStyle w:val="Body"/>
        <w:spacing w:line="288" w:lineRule="auto"/>
        <w:jc w:val="both"/>
        <w:rPr>
          <w:sz w:val="30"/>
          <w:szCs w:val="30"/>
        </w:rPr>
      </w:pPr>
      <w:r>
        <w:rPr>
          <w:sz w:val="30"/>
          <w:szCs w:val="30"/>
          <w:rtl w:val="0"/>
          <w:lang w:val="en-US"/>
        </w:rPr>
        <w:t xml:space="preserve">It was during his time in Nara he met two Shingon nuns who wore the same style of kesa Fueoka roshi was wearing.  The encounter with the nuns introduced him to the study and the practice of nyoho-e kesa. He explored it more in later years and advocated the importance of nyoho-e in Soto Zen. </w:t>
      </w:r>
    </w:p>
    <w:p>
      <w:pPr>
        <w:pStyle w:val="Body"/>
        <w:spacing w:line="288" w:lineRule="auto"/>
        <w:jc w:val="both"/>
        <w:rPr>
          <w:sz w:val="30"/>
          <w:szCs w:val="30"/>
        </w:rPr>
      </w:pPr>
    </w:p>
    <w:p>
      <w:pPr>
        <w:pStyle w:val="Body"/>
        <w:spacing w:line="288" w:lineRule="auto"/>
        <w:jc w:val="both"/>
        <w:rPr>
          <w:sz w:val="30"/>
          <w:szCs w:val="30"/>
        </w:rPr>
      </w:pPr>
    </w:p>
    <w:p>
      <w:pPr>
        <w:pStyle w:val="Body"/>
        <w:spacing w:line="288" w:lineRule="auto"/>
        <w:jc w:val="both"/>
        <w:rPr>
          <w:sz w:val="30"/>
          <w:szCs w:val="30"/>
          <w:u w:val="single"/>
        </w:rPr>
      </w:pPr>
      <w:r>
        <w:rPr>
          <w:sz w:val="30"/>
          <w:szCs w:val="30"/>
          <w:rtl w:val="0"/>
          <w:lang w:val="en-US"/>
        </w:rPr>
        <w:t xml:space="preserve"> Read more: </w:t>
      </w:r>
    </w:p>
    <w:p>
      <w:pPr>
        <w:pStyle w:val="Body"/>
        <w:spacing w:line="288" w:lineRule="auto"/>
        <w:jc w:val="both"/>
        <w:rPr>
          <w:sz w:val="30"/>
          <w:szCs w:val="30"/>
          <w:u w:val="single"/>
        </w:rPr>
      </w:pPr>
    </w:p>
    <w:p>
      <w:pPr>
        <w:pStyle w:val="Body"/>
        <w:spacing w:line="288" w:lineRule="auto"/>
        <w:jc w:val="both"/>
        <w:rPr>
          <w:sz w:val="30"/>
          <w:szCs w:val="30"/>
          <w:u w:val="single"/>
        </w:rPr>
      </w:pPr>
      <w:r>
        <w:rPr>
          <w:rFonts w:ascii="Arial Unicode MS" w:cs="Arial Unicode MS" w:hAnsi="Arial Unicode MS" w:eastAsia="Arial Unicode MS" w:hint="eastAsia"/>
          <w:b w:val="0"/>
          <w:bCs w:val="0"/>
          <w:i w:val="0"/>
          <w:iCs w:val="0"/>
          <w:sz w:val="30"/>
          <w:szCs w:val="30"/>
          <w:rtl w:val="0"/>
          <w:lang w:val="ja-JP" w:eastAsia="ja-JP"/>
        </w:rPr>
        <w:t>＊</w:t>
      </w:r>
      <w:r>
        <w:rPr>
          <w:sz w:val="30"/>
          <w:szCs w:val="30"/>
          <w:u w:val="single"/>
          <w:rtl w:val="0"/>
          <w:lang w:val="en-US"/>
        </w:rPr>
        <w:t>The story with the Shingon nuns and Sawaki</w:t>
      </w:r>
      <w:r>
        <w:rPr>
          <w:sz w:val="30"/>
          <w:szCs w:val="30"/>
          <w:u w:val="single"/>
          <w:rtl w:val="0"/>
          <w:lang w:val="en-US"/>
        </w:rPr>
        <w:t>’</w:t>
      </w:r>
      <w:r>
        <w:rPr>
          <w:sz w:val="30"/>
          <w:szCs w:val="30"/>
          <w:u w:val="single"/>
          <w:rtl w:val="0"/>
          <w:lang w:val="en-US"/>
        </w:rPr>
        <w:t xml:space="preserve">s nyohoe study  </w:t>
      </w:r>
    </w:p>
    <w:p>
      <w:pPr>
        <w:pStyle w:val="Body"/>
        <w:spacing w:line="288" w:lineRule="auto"/>
        <w:jc w:val="both"/>
        <w:rPr>
          <w:sz w:val="30"/>
          <w:szCs w:val="30"/>
          <w:u w:val="single"/>
        </w:rPr>
      </w:pPr>
    </w:p>
    <w:p>
      <w:pPr>
        <w:pStyle w:val="Body"/>
        <w:spacing w:line="288" w:lineRule="auto"/>
        <w:jc w:val="both"/>
        <w:rPr>
          <w:sz w:val="30"/>
          <w:szCs w:val="30"/>
        </w:rPr>
      </w:pPr>
      <w:r>
        <w:rPr>
          <w:rFonts w:ascii="Arial Unicode MS" w:cs="Arial Unicode MS" w:hAnsi="Arial Unicode MS" w:eastAsia="Arial Unicode MS" w:hint="eastAsia"/>
          <w:b w:val="0"/>
          <w:bCs w:val="0"/>
          <w:i w:val="0"/>
          <w:iCs w:val="0"/>
          <w:sz w:val="30"/>
          <w:szCs w:val="30"/>
          <w:u w:val="single"/>
          <w:rtl w:val="0"/>
          <w:lang w:val="ja-JP" w:eastAsia="ja-JP"/>
        </w:rPr>
        <w:t>＊</w:t>
      </w:r>
      <w:r>
        <w:rPr>
          <w:sz w:val="30"/>
          <w:szCs w:val="30"/>
          <w:u w:val="single"/>
          <w:rtl w:val="0"/>
          <w:lang w:val="en-US"/>
        </w:rPr>
        <w:t>Jiun Onko ( Kokiji) and Sawaki</w:t>
      </w:r>
      <w:r>
        <w:rPr>
          <w:sz w:val="30"/>
          <w:szCs w:val="30"/>
          <w:u w:val="single"/>
          <w:rtl w:val="0"/>
          <w:lang w:val="en-US"/>
        </w:rPr>
        <w:t>’</w:t>
      </w:r>
      <w:r>
        <w:rPr>
          <w:sz w:val="30"/>
          <w:szCs w:val="30"/>
          <w:u w:val="single"/>
          <w:rtl w:val="0"/>
          <w:lang w:val="en-US"/>
        </w:rPr>
        <w:t>s nyohoe study</w:t>
      </w:r>
    </w:p>
    <w:p>
      <w:pPr>
        <w:pStyle w:val="Body"/>
        <w:spacing w:line="288" w:lineRule="auto"/>
        <w:jc w:val="both"/>
        <w:rPr>
          <w:sz w:val="30"/>
          <w:szCs w:val="30"/>
          <w:u w:val="single"/>
        </w:rPr>
      </w:pPr>
    </w:p>
    <w:p>
      <w:pPr>
        <w:pStyle w:val="Body"/>
        <w:spacing w:line="288" w:lineRule="auto"/>
        <w:jc w:val="both"/>
        <w:rPr>
          <w:sz w:val="30"/>
          <w:szCs w:val="30"/>
          <w:u w:val="single"/>
        </w:rPr>
      </w:pPr>
      <w:r>
        <w:rPr>
          <w:rFonts w:ascii="Arial Unicode MS" w:cs="Arial Unicode MS" w:hAnsi="Arial Unicode MS" w:eastAsia="Arial Unicode MS" w:hint="eastAsia"/>
          <w:b w:val="0"/>
          <w:bCs w:val="0"/>
          <w:i w:val="0"/>
          <w:iCs w:val="0"/>
          <w:sz w:val="30"/>
          <w:szCs w:val="30"/>
          <w:u w:val="single"/>
          <w:rtl w:val="0"/>
          <w:lang w:val="ja-JP" w:eastAsia="ja-JP"/>
        </w:rPr>
        <w:t>＊</w:t>
      </w:r>
      <w:r>
        <w:rPr>
          <w:sz w:val="30"/>
          <w:szCs w:val="30"/>
          <w:u w:val="single"/>
          <w:rtl w:val="0"/>
          <w:lang w:val="en-US"/>
        </w:rPr>
        <w:t>Sawaki roshi's first nyoho-e kesa (15jo Funzoe)</w:t>
      </w:r>
    </w:p>
    <w:p>
      <w:pPr>
        <w:pStyle w:val="Body"/>
        <w:spacing w:line="288" w:lineRule="auto"/>
        <w:jc w:val="both"/>
        <w:rPr>
          <w:sz w:val="30"/>
          <w:szCs w:val="30"/>
          <w:u w:val="single"/>
        </w:rPr>
      </w:pPr>
    </w:p>
    <w:p>
      <w:pPr>
        <w:pStyle w:val="Body"/>
        <w:spacing w:line="288" w:lineRule="auto"/>
        <w:jc w:val="both"/>
        <w:rPr>
          <w:sz w:val="30"/>
          <w:szCs w:val="30"/>
          <w:u w:val="single"/>
        </w:rPr>
      </w:pPr>
      <w:r>
        <w:rPr>
          <w:rFonts w:ascii="Arial Unicode MS" w:cs="Arial Unicode MS" w:hAnsi="Arial Unicode MS" w:eastAsia="Arial Unicode MS" w:hint="eastAsia"/>
          <w:b w:val="0"/>
          <w:bCs w:val="0"/>
          <w:i w:val="0"/>
          <w:iCs w:val="0"/>
          <w:sz w:val="30"/>
          <w:szCs w:val="30"/>
          <w:u w:val="single"/>
          <w:rtl w:val="0"/>
          <w:lang w:val="ja-JP" w:eastAsia="ja-JP"/>
        </w:rPr>
        <w:t>＊</w:t>
      </w:r>
      <w:r>
        <w:rPr>
          <w:sz w:val="30"/>
          <w:szCs w:val="30"/>
          <w:u w:val="single"/>
          <w:rtl w:val="0"/>
          <w:lang w:val="en-US"/>
        </w:rPr>
        <w:t>Nyohoe movement in 1930</w:t>
      </w:r>
      <w:r>
        <w:rPr>
          <w:sz w:val="30"/>
          <w:szCs w:val="30"/>
          <w:u w:val="single"/>
          <w:rtl w:val="0"/>
          <w:lang w:val="en-US"/>
        </w:rPr>
        <w:t>’</w:t>
      </w:r>
      <w:r>
        <w:rPr>
          <w:sz w:val="30"/>
          <w:szCs w:val="30"/>
          <w:u w:val="single"/>
          <w:rtl w:val="0"/>
          <w:lang w:val="en-US"/>
        </w:rPr>
        <w:t>s</w:t>
      </w:r>
    </w:p>
    <w:p>
      <w:pPr>
        <w:pStyle w:val="Body"/>
        <w:spacing w:line="288" w:lineRule="auto"/>
        <w:jc w:val="both"/>
        <w:rPr>
          <w:sz w:val="30"/>
          <w:szCs w:val="30"/>
          <w:u w:val="single"/>
        </w:rPr>
      </w:pPr>
    </w:p>
    <w:p>
      <w:pPr>
        <w:pStyle w:val="Body"/>
        <w:spacing w:line="288" w:lineRule="auto"/>
        <w:jc w:val="both"/>
        <w:rPr>
          <w:sz w:val="30"/>
          <w:szCs w:val="30"/>
          <w:u w:val="single"/>
        </w:rPr>
      </w:pPr>
      <w:r>
        <w:rPr>
          <w:rFonts w:ascii="Arial Unicode MS" w:cs="Arial Unicode MS" w:hAnsi="Arial Unicode MS" w:eastAsia="Arial Unicode MS" w:hint="eastAsia"/>
          <w:b w:val="0"/>
          <w:bCs w:val="0"/>
          <w:i w:val="0"/>
          <w:iCs w:val="0"/>
          <w:sz w:val="30"/>
          <w:szCs w:val="30"/>
          <w:u w:val="single"/>
          <w:rtl w:val="0"/>
          <w:lang w:val="ja-JP" w:eastAsia="ja-JP"/>
        </w:rPr>
        <w:t>＊</w:t>
      </w:r>
      <w:r>
        <w:rPr>
          <w:sz w:val="30"/>
          <w:szCs w:val="30"/>
          <w:u w:val="single"/>
          <w:rtl w:val="0"/>
          <w:lang w:val="en-US"/>
        </w:rPr>
        <w:t>Soto School regulation and nyohoe</w:t>
      </w:r>
    </w:p>
    <w:p>
      <w:pPr>
        <w:pStyle w:val="Body"/>
        <w:spacing w:line="288" w:lineRule="auto"/>
        <w:jc w:val="both"/>
        <w:rPr>
          <w:sz w:val="30"/>
          <w:szCs w:val="30"/>
          <w:u w:val="single"/>
        </w:rPr>
      </w:pPr>
    </w:p>
    <w:p>
      <w:pPr>
        <w:pStyle w:val="Body"/>
        <w:spacing w:line="288" w:lineRule="auto"/>
        <w:jc w:val="both"/>
        <w:rPr>
          <w:sz w:val="30"/>
          <w:szCs w:val="30"/>
          <w:u w:val="single"/>
        </w:rPr>
      </w:pPr>
      <w:r>
        <w:rPr>
          <w:rFonts w:ascii="Arial Unicode MS" w:cs="Arial Unicode MS" w:hAnsi="Arial Unicode MS" w:eastAsia="Arial Unicode MS" w:hint="eastAsia"/>
          <w:b w:val="0"/>
          <w:bCs w:val="0"/>
          <w:i w:val="0"/>
          <w:iCs w:val="0"/>
          <w:sz w:val="30"/>
          <w:szCs w:val="30"/>
          <w:u w:val="single"/>
          <w:rtl w:val="0"/>
          <w:lang w:val="ja-JP" w:eastAsia="ja-JP"/>
        </w:rPr>
        <w:t>＊</w:t>
      </w:r>
      <w:r>
        <w:rPr>
          <w:sz w:val="30"/>
          <w:szCs w:val="30"/>
          <w:u w:val="single"/>
          <w:rtl w:val="0"/>
          <w:lang w:val="en-US"/>
        </w:rPr>
        <w:t xml:space="preserve">How the sewing group </w:t>
      </w:r>
      <w:r>
        <w:rPr>
          <w:sz w:val="30"/>
          <w:szCs w:val="30"/>
          <w:u w:val="single"/>
          <w:rtl w:val="0"/>
          <w:lang w:val="en-US"/>
        </w:rPr>
        <w:t>‘</w:t>
      </w:r>
      <w:r>
        <w:rPr>
          <w:sz w:val="30"/>
          <w:szCs w:val="30"/>
          <w:u w:val="single"/>
          <w:rtl w:val="0"/>
          <w:lang w:val="en-US"/>
        </w:rPr>
        <w:t>Fukudenkai</w:t>
      </w:r>
      <w:r>
        <w:rPr>
          <w:sz w:val="30"/>
          <w:szCs w:val="30"/>
          <w:u w:val="single"/>
          <w:rtl w:val="0"/>
          <w:lang w:val="en-US"/>
        </w:rPr>
        <w:t xml:space="preserve">’ </w:t>
      </w:r>
      <w:r>
        <w:rPr>
          <w:sz w:val="30"/>
          <w:szCs w:val="30"/>
          <w:u w:val="single"/>
          <w:rtl w:val="0"/>
          <w:lang w:val="en-US"/>
        </w:rPr>
        <w:t>started</w:t>
      </w:r>
    </w:p>
    <w:p>
      <w:pPr>
        <w:pStyle w:val="Body"/>
        <w:spacing w:line="288" w:lineRule="auto"/>
        <w:jc w:val="both"/>
        <w:rPr>
          <w:sz w:val="30"/>
          <w:szCs w:val="30"/>
          <w:u w:val="single"/>
        </w:rPr>
      </w:pPr>
    </w:p>
    <w:p>
      <w:pPr>
        <w:pStyle w:val="Body"/>
        <w:spacing w:line="288" w:lineRule="auto"/>
        <w:jc w:val="both"/>
        <w:rPr>
          <w:sz w:val="30"/>
          <w:szCs w:val="30"/>
          <w:u w:val="single"/>
        </w:rPr>
      </w:pPr>
      <w:r>
        <w:rPr>
          <w:rFonts w:ascii="Arial Unicode MS" w:cs="Arial Unicode MS" w:hAnsi="Arial Unicode MS" w:eastAsia="Arial Unicode MS" w:hint="eastAsia"/>
          <w:b w:val="0"/>
          <w:bCs w:val="0"/>
          <w:i w:val="0"/>
          <w:iCs w:val="0"/>
          <w:sz w:val="30"/>
          <w:szCs w:val="30"/>
          <w:u w:val="single"/>
          <w:rtl w:val="0"/>
          <w:lang w:val="ja-JP" w:eastAsia="ja-JP"/>
        </w:rPr>
        <w:t>＊</w:t>
      </w:r>
      <w:r>
        <w:rPr>
          <w:sz w:val="30"/>
          <w:szCs w:val="30"/>
          <w:u w:val="single"/>
          <w:rtl w:val="0"/>
          <w:lang w:val="en-US"/>
        </w:rPr>
        <w:t xml:space="preserve">The teaching of </w:t>
      </w:r>
      <w:r>
        <w:rPr>
          <w:sz w:val="30"/>
          <w:szCs w:val="30"/>
          <w:u w:val="single"/>
          <w:rtl w:val="0"/>
          <w:lang w:val="en-US"/>
        </w:rPr>
        <w:t>’</w:t>
      </w:r>
      <w:r>
        <w:rPr>
          <w:i w:val="1"/>
          <w:iCs w:val="1"/>
          <w:sz w:val="30"/>
          <w:szCs w:val="30"/>
          <w:u w:val="single"/>
          <w:rtl w:val="0"/>
          <w:lang w:val="en-US"/>
        </w:rPr>
        <w:t>E hou ichi nyo</w:t>
      </w:r>
      <w:r>
        <w:rPr>
          <w:i w:val="1"/>
          <w:iCs w:val="1"/>
          <w:sz w:val="30"/>
          <w:szCs w:val="30"/>
          <w:u w:val="single"/>
          <w:rtl w:val="0"/>
          <w:lang w:val="en-US"/>
        </w:rPr>
        <w:t xml:space="preserve">’  </w:t>
      </w:r>
      <w:r>
        <w:rPr>
          <w:sz w:val="30"/>
          <w:szCs w:val="30"/>
          <w:u w:val="single"/>
          <w:rtl w:val="0"/>
          <w:lang w:val="en-US"/>
        </w:rPr>
        <w:t xml:space="preserve">( </w:t>
      </w:r>
      <w:r>
        <w:rPr>
          <w:rFonts w:ascii="Arial Unicode MS" w:cs="Arial Unicode MS" w:hAnsi="Arial Unicode MS" w:eastAsia="Arial Unicode MS" w:hint="eastAsia"/>
          <w:b w:val="0"/>
          <w:bCs w:val="0"/>
          <w:i w:val="0"/>
          <w:iCs w:val="0"/>
          <w:sz w:val="30"/>
          <w:szCs w:val="30"/>
          <w:u w:val="single"/>
          <w:rtl w:val="0"/>
          <w:lang w:val="ja-JP" w:eastAsia="ja-JP"/>
        </w:rPr>
        <w:t>衣法一如）</w:t>
      </w:r>
      <w:r>
        <w:rPr>
          <w:sz w:val="30"/>
          <w:szCs w:val="30"/>
          <w:u w:val="single"/>
          <w:rtl w:val="0"/>
          <w:lang w:val="en-US"/>
        </w:rPr>
        <w:t>The robe and the dharma are one</w:t>
      </w:r>
    </w:p>
    <w:p>
      <w:pPr>
        <w:pStyle w:val="Body"/>
        <w:spacing w:line="288" w:lineRule="auto"/>
        <w:jc w:val="both"/>
        <w:rPr>
          <w:sz w:val="30"/>
          <w:szCs w:val="30"/>
          <w:u w:val="single"/>
        </w:rPr>
      </w:pPr>
    </w:p>
    <w:p>
      <w:pPr>
        <w:pStyle w:val="Body"/>
        <w:spacing w:line="288" w:lineRule="auto"/>
        <w:jc w:val="both"/>
        <w:rPr>
          <w:sz w:val="30"/>
          <w:szCs w:val="30"/>
          <w:u w:val="single"/>
        </w:rPr>
      </w:pPr>
      <w:r>
        <w:rPr>
          <w:rFonts w:ascii="Arial Unicode MS" w:cs="Arial Unicode MS" w:hAnsi="Arial Unicode MS" w:eastAsia="Arial Unicode MS" w:hint="eastAsia"/>
          <w:b w:val="0"/>
          <w:bCs w:val="0"/>
          <w:i w:val="0"/>
          <w:iCs w:val="0"/>
          <w:sz w:val="30"/>
          <w:szCs w:val="30"/>
          <w:u w:val="single"/>
          <w:rtl w:val="0"/>
          <w:lang w:val="ja-JP" w:eastAsia="ja-JP"/>
        </w:rPr>
        <w:t>＊</w:t>
      </w:r>
      <w:r>
        <w:rPr>
          <w:sz w:val="30"/>
          <w:szCs w:val="30"/>
          <w:u w:val="single"/>
          <w:rtl w:val="0"/>
          <w:lang w:val="en-US"/>
        </w:rPr>
        <w:t>Shobogenzo Kesakudoku ( Virtue of Kesa) and Den-e (Transmission robe)</w:t>
      </w:r>
    </w:p>
    <w:p>
      <w:pPr>
        <w:pStyle w:val="Body"/>
        <w:spacing w:line="288" w:lineRule="auto"/>
        <w:jc w:val="both"/>
        <w:rPr>
          <w:sz w:val="30"/>
          <w:szCs w:val="30"/>
          <w:u w:val="single"/>
        </w:rPr>
      </w:pPr>
    </w:p>
    <w:p>
      <w:pPr>
        <w:pStyle w:val="Body"/>
        <w:spacing w:line="288" w:lineRule="auto"/>
        <w:jc w:val="both"/>
        <w:rPr>
          <w:sz w:val="30"/>
          <w:szCs w:val="30"/>
          <w:u w:val="single"/>
        </w:rPr>
      </w:pPr>
      <w:r>
        <w:rPr>
          <w:rFonts w:ascii="Arial Unicode MS" w:cs="Arial Unicode MS" w:hAnsi="Arial Unicode MS" w:eastAsia="Arial Unicode MS" w:hint="eastAsia"/>
          <w:b w:val="0"/>
          <w:bCs w:val="0"/>
          <w:i w:val="0"/>
          <w:iCs w:val="0"/>
          <w:sz w:val="30"/>
          <w:szCs w:val="30"/>
          <w:u w:val="single"/>
          <w:rtl w:val="0"/>
          <w:lang w:val="ja-JP" w:eastAsia="ja-JP"/>
        </w:rPr>
        <w:t>＊</w:t>
      </w:r>
      <w:r>
        <w:rPr>
          <w:sz w:val="30"/>
          <w:szCs w:val="30"/>
          <w:u w:val="single"/>
          <w:rtl w:val="0"/>
          <w:lang w:val="en-US"/>
        </w:rPr>
        <w:t>Kesa without self expression: Nyohoe and commercially made kesa</w:t>
      </w:r>
    </w:p>
    <w:p>
      <w:pPr>
        <w:pStyle w:val="Body"/>
        <w:spacing w:line="288" w:lineRule="auto"/>
        <w:jc w:val="both"/>
        <w:rPr>
          <w:sz w:val="30"/>
          <w:szCs w:val="30"/>
          <w:u w:val="single"/>
        </w:rPr>
      </w:pPr>
    </w:p>
    <w:p>
      <w:pPr>
        <w:pStyle w:val="Body"/>
        <w:spacing w:line="288" w:lineRule="auto"/>
        <w:jc w:val="both"/>
        <w:rPr>
          <w:sz w:val="30"/>
          <w:szCs w:val="30"/>
          <w:u w:val="single"/>
        </w:rPr>
      </w:pPr>
      <w:r>
        <w:rPr>
          <w:rFonts w:ascii="Arial Unicode MS" w:cs="Arial Unicode MS" w:hAnsi="Arial Unicode MS" w:eastAsia="Arial Unicode MS" w:hint="eastAsia"/>
          <w:b w:val="0"/>
          <w:bCs w:val="0"/>
          <w:i w:val="0"/>
          <w:iCs w:val="0"/>
          <w:sz w:val="30"/>
          <w:szCs w:val="30"/>
          <w:u w:val="single"/>
          <w:rtl w:val="0"/>
          <w:lang w:val="ja-JP" w:eastAsia="ja-JP"/>
        </w:rPr>
        <w:t>＊</w:t>
      </w:r>
      <w:r>
        <w:rPr>
          <w:sz w:val="30"/>
          <w:szCs w:val="30"/>
          <w:u w:val="single"/>
          <w:rtl w:val="0"/>
          <w:lang w:val="en-US"/>
        </w:rPr>
        <w:t>’</w:t>
      </w:r>
      <w:r>
        <w:rPr>
          <w:sz w:val="30"/>
          <w:szCs w:val="30"/>
          <w:u w:val="single"/>
          <w:rtl w:val="0"/>
          <w:lang w:val="en-US"/>
        </w:rPr>
        <w:t>Great Robe of Liberation - Study of Kesa</w:t>
      </w:r>
      <w:r>
        <w:rPr>
          <w:sz w:val="30"/>
          <w:szCs w:val="30"/>
          <w:u w:val="single"/>
          <w:rtl w:val="0"/>
          <w:lang w:val="en-US"/>
        </w:rPr>
        <w:t xml:space="preserve">’ </w:t>
      </w:r>
      <w:r>
        <w:rPr>
          <w:sz w:val="30"/>
          <w:szCs w:val="30"/>
          <w:u w:val="single"/>
          <w:rtl w:val="0"/>
          <w:lang w:val="en-US"/>
        </w:rPr>
        <w:t>by Echu Kyuma</w:t>
      </w:r>
    </w:p>
    <w:p>
      <w:pPr>
        <w:pStyle w:val="Body"/>
        <w:spacing w:line="288" w:lineRule="auto"/>
        <w:jc w:val="both"/>
        <w:rPr>
          <w:sz w:val="30"/>
          <w:szCs w:val="30"/>
          <w:u w:val="single"/>
        </w:rPr>
      </w:pPr>
    </w:p>
    <w:p>
      <w:pPr>
        <w:pStyle w:val="Body"/>
        <w:spacing w:line="288" w:lineRule="auto"/>
        <w:jc w:val="both"/>
        <w:rPr>
          <w:sz w:val="30"/>
          <w:szCs w:val="30"/>
          <w:u w:val="single"/>
        </w:rPr>
      </w:pPr>
      <w:r>
        <w:rPr>
          <w:rFonts w:ascii="Arial Unicode MS" w:cs="Arial Unicode MS" w:hAnsi="Arial Unicode MS" w:eastAsia="Arial Unicode MS" w:hint="eastAsia"/>
          <w:b w:val="0"/>
          <w:bCs w:val="0"/>
          <w:i w:val="0"/>
          <w:iCs w:val="0"/>
          <w:sz w:val="30"/>
          <w:szCs w:val="30"/>
          <w:u w:val="single"/>
          <w:rtl w:val="0"/>
          <w:lang w:val="ja-JP" w:eastAsia="ja-JP"/>
        </w:rPr>
        <w:t>＊</w:t>
      </w:r>
      <w:r>
        <w:rPr>
          <w:sz w:val="30"/>
          <w:szCs w:val="30"/>
          <w:u w:val="single"/>
          <w:rtl w:val="0"/>
          <w:lang w:val="en-US"/>
        </w:rPr>
        <w:t>Sanshin Style nyohoe sewing</w:t>
      </w:r>
    </w:p>
    <w:p>
      <w:pPr>
        <w:pStyle w:val="Body"/>
        <w:spacing w:line="288" w:lineRule="auto"/>
        <w:jc w:val="both"/>
        <w:rPr>
          <w:sz w:val="30"/>
          <w:szCs w:val="30"/>
          <w:u w:val="single"/>
        </w:rPr>
      </w:pPr>
    </w:p>
    <w:p>
      <w:pPr>
        <w:pStyle w:val="Body"/>
        <w:spacing w:line="288" w:lineRule="auto"/>
        <w:jc w:val="both"/>
        <w:rPr>
          <w:sz w:val="30"/>
          <w:szCs w:val="30"/>
          <w:u w:val="single"/>
        </w:rPr>
      </w:pPr>
    </w:p>
    <w:p>
      <w:pPr>
        <w:pStyle w:val="Body"/>
        <w:jc w:val="both"/>
        <w:rPr>
          <w:sz w:val="32"/>
          <w:szCs w:val="32"/>
        </w:rPr>
      </w:pPr>
    </w:p>
    <w:p>
      <w:pPr>
        <w:pStyle w:val="Body"/>
        <w:jc w:val="both"/>
        <w:rPr>
          <w:sz w:val="32"/>
          <w:szCs w:val="32"/>
        </w:rPr>
      </w:pPr>
    </w:p>
    <w:p>
      <w:pPr>
        <w:pStyle w:val="Body"/>
        <w:jc w:val="both"/>
        <w:rPr>
          <w:sz w:val="32"/>
          <w:szCs w:val="32"/>
        </w:rPr>
      </w:pPr>
    </w:p>
    <w:p>
      <w:pPr>
        <w:pStyle w:val="Body"/>
        <w:jc w:val="both"/>
      </w:pPr>
      <w:r>
        <w:rPr>
          <w:sz w:val="32"/>
          <w:szCs w:val="32"/>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